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Souhlas rodičů s poskytováním informací o zdravotním stavu dítěte  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vedoucímu/zdravotníkovi akce: 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V době konání letního skautského tábora 148. oddílu Rys v Horosedlech (pořádá Junák – český  skaut, středisko STOVKA Praha, z.s.), tj. 2. 7. - 15. 7. 2023 souhlasím s poskytováním informací  o zdravotním stavu mého nezletilého syna / mé nezletilé dcery  ………………………………………… (jméno a příjmení), nar. …………………….  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ve smyslu ustanovení § 31 zákona č. 372/2011 Sb. o zdravotních službách ve znění pozdějších  předpisů (dále jen „zákon o zdravotních službách“): 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Karolíně Soukupové, nar. 12. 6. 1999, bydlištěm V Kaštánkách 1074, Pečky, 28911 (vedoucí  tábora),  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Jakubovi Švandrlíkovi, nar. 14. 9. 1987, bydlištěm Na Lepším 8, Praha 4, 14000 (zdravotník  tábora).  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Kontaktní údaje zákonných zástupců nezletilého:  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V případě nutnosti, prosím, kontaktujte zákonné zástupce výše uvedeného dítěte na těchto  telefonních číslech:  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Příjmení, jméno: …………………………………………,  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telefonní číslo: ………………………  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Příjmení, jméno: …………………………………………,  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telefonní číslo: ………………………  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V ………………… dne………………………  </w:t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Podpisy zákonných zástupců nezletilého:  </w:t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 </w:t>
        <w:tab/>
        <w:tab/>
        <w:tab/>
        <w:t xml:space="preserve">………………………………  </w:t>
      </w:r>
    </w:p>
    <w:p w:rsidR="00000000" w:rsidDel="00000000" w:rsidP="00000000" w:rsidRDefault="00000000" w:rsidRPr="00000000" w14:paraId="0000001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příjmení, jméno, podpis </w:t>
        <w:tab/>
        <w:tab/>
        <w:tab/>
        <w:t xml:space="preserve">příjmení, jméno, podpis 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